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CD" w:rsidRPr="00DC3ECD" w:rsidRDefault="00DC3ECD" w:rsidP="00DC3ECD">
      <w:pPr>
        <w:jc w:val="center"/>
        <w:rPr>
          <w:rFonts w:ascii="Baskerville" w:hAnsi="Baskerville"/>
          <w:b/>
          <w:u w:val="single"/>
        </w:rPr>
      </w:pPr>
      <w:r w:rsidRPr="00DC3ECD">
        <w:rPr>
          <w:rFonts w:ascii="Baskerville" w:hAnsi="Baskerville"/>
          <w:b/>
          <w:u w:val="single"/>
        </w:rPr>
        <w:t>Geography 12</w:t>
      </w:r>
    </w:p>
    <w:p w:rsidR="00D22415" w:rsidRDefault="00D22415" w:rsidP="00D22415">
      <w:pPr>
        <w:jc w:val="center"/>
        <w:rPr>
          <w:b/>
          <w:sz w:val="36"/>
          <w:u w:val="single"/>
        </w:rPr>
      </w:pPr>
      <w:r>
        <w:rPr>
          <w:b/>
          <w:sz w:val="36"/>
          <w:u w:val="single"/>
        </w:rPr>
        <w:t>GEOGRAPHY 12</w:t>
      </w:r>
    </w:p>
    <w:p w:rsidR="00D22415" w:rsidRDefault="00D22415" w:rsidP="00D22415">
      <w:pPr>
        <w:jc w:val="center"/>
        <w:rPr>
          <w:b/>
          <w:sz w:val="36"/>
          <w:u w:val="single"/>
        </w:rPr>
      </w:pPr>
      <w:r>
        <w:rPr>
          <w:b/>
          <w:sz w:val="36"/>
          <w:u w:val="single"/>
        </w:rPr>
        <w:t>LAB #2</w:t>
      </w:r>
    </w:p>
    <w:p w:rsidR="00D22415" w:rsidRDefault="00D22415" w:rsidP="00D22415">
      <w:pPr>
        <w:pStyle w:val="Heading1"/>
      </w:pPr>
      <w:r>
        <w:t>EARTHQUAKES</w:t>
      </w:r>
    </w:p>
    <w:p w:rsidR="00D22415" w:rsidRDefault="00D22415" w:rsidP="00D22415">
      <w:pPr>
        <w:rPr>
          <w:rFonts w:ascii="Textile" w:hAnsi="Textile"/>
        </w:rPr>
      </w:pPr>
    </w:p>
    <w:p w:rsidR="00D22415" w:rsidRDefault="00D22415" w:rsidP="00D22415">
      <w:pPr>
        <w:rPr>
          <w:rFonts w:ascii="Textile" w:hAnsi="Textile"/>
        </w:rPr>
      </w:pPr>
    </w:p>
    <w:p w:rsidR="00D22415" w:rsidRDefault="00D22415" w:rsidP="00D22415">
      <w:pPr>
        <w:rPr>
          <w:rFonts w:ascii="Textile" w:hAnsi="Textile"/>
        </w:rPr>
      </w:pPr>
      <w:r>
        <w:rPr>
          <w:rFonts w:ascii="Textile" w:hAnsi="Textile"/>
        </w:rPr>
        <w:t>Purpose-To determine the location, causes, and effects of earthquakes on Earth</w:t>
      </w:r>
    </w:p>
    <w:p w:rsidR="00D22415" w:rsidRDefault="00D22415" w:rsidP="00D22415">
      <w:pPr>
        <w:rPr>
          <w:rFonts w:ascii="Textile" w:hAnsi="Textile"/>
        </w:rPr>
      </w:pPr>
    </w:p>
    <w:p w:rsidR="00D22415" w:rsidRDefault="00D22415" w:rsidP="00D22415">
      <w:pPr>
        <w:numPr>
          <w:ilvl w:val="0"/>
          <w:numId w:val="1"/>
        </w:numPr>
        <w:spacing w:after="0"/>
        <w:rPr>
          <w:rFonts w:ascii="Textile" w:hAnsi="Textile"/>
        </w:rPr>
      </w:pPr>
      <w:r>
        <w:rPr>
          <w:rFonts w:ascii="Textile" w:hAnsi="Textile"/>
        </w:rPr>
        <w:t>Using the world map provided, shade in the areas that are the sites of the most active earthquake regions. How do these areas correspond to the sites of the most frequent volcanic activity</w:t>
      </w:r>
      <w:proofErr w:type="gramStart"/>
      <w:r>
        <w:rPr>
          <w:rFonts w:ascii="Textile" w:hAnsi="Textile"/>
        </w:rPr>
        <w:t>?-</w:t>
      </w:r>
      <w:proofErr w:type="gramEnd"/>
      <w:r w:rsidRPr="00275028">
        <w:rPr>
          <w:rFonts w:ascii="Textile" w:hAnsi="Textile"/>
          <w:b/>
          <w:i/>
        </w:rPr>
        <w:t>need title, key, neat shading</w:t>
      </w:r>
    </w:p>
    <w:p w:rsidR="00D22415" w:rsidRDefault="00D22415" w:rsidP="00D22415">
      <w:pPr>
        <w:rPr>
          <w:rFonts w:ascii="Textile" w:hAnsi="Textile"/>
        </w:rPr>
      </w:pPr>
    </w:p>
    <w:p w:rsidR="00D22415" w:rsidRDefault="00D22415" w:rsidP="00D22415">
      <w:pPr>
        <w:numPr>
          <w:ilvl w:val="0"/>
          <w:numId w:val="1"/>
        </w:numPr>
        <w:spacing w:after="0"/>
        <w:rPr>
          <w:rFonts w:ascii="Textile" w:hAnsi="Textile"/>
        </w:rPr>
      </w:pPr>
      <w:r>
        <w:rPr>
          <w:rFonts w:ascii="Textile" w:hAnsi="Textile"/>
        </w:rPr>
        <w:t>Define focus and epicenter and explain the relationship between these and the strength of the earthquake felt.</w:t>
      </w:r>
    </w:p>
    <w:p w:rsidR="00D22415" w:rsidRDefault="00D22415" w:rsidP="00D22415">
      <w:pPr>
        <w:rPr>
          <w:rFonts w:ascii="Textile" w:hAnsi="Textile"/>
        </w:rPr>
      </w:pPr>
    </w:p>
    <w:p w:rsidR="00D22415" w:rsidRDefault="00D22415" w:rsidP="00D22415">
      <w:pPr>
        <w:numPr>
          <w:ilvl w:val="0"/>
          <w:numId w:val="1"/>
        </w:numPr>
        <w:spacing w:after="0"/>
        <w:rPr>
          <w:rFonts w:ascii="Textile" w:hAnsi="Textile"/>
        </w:rPr>
      </w:pPr>
      <w:r>
        <w:rPr>
          <w:rFonts w:ascii="Textile" w:hAnsi="Textile"/>
        </w:rPr>
        <w:t>The earthquake in Mexico City in 1986 was very devastating. What plates were involved inn this quake and how do they interact</w:t>
      </w:r>
      <w:proofErr w:type="gramStart"/>
      <w:r>
        <w:rPr>
          <w:rFonts w:ascii="Textile" w:hAnsi="Textile"/>
        </w:rPr>
        <w:t>?-</w:t>
      </w:r>
      <w:proofErr w:type="spellStart"/>
      <w:proofErr w:type="gramEnd"/>
      <w:r w:rsidRPr="00275028">
        <w:rPr>
          <w:rFonts w:ascii="Textile" w:hAnsi="Textile"/>
          <w:i/>
        </w:rPr>
        <w:t>Chasmer</w:t>
      </w:r>
      <w:proofErr w:type="spellEnd"/>
    </w:p>
    <w:p w:rsidR="00D22415" w:rsidRDefault="00D22415" w:rsidP="00D22415">
      <w:pPr>
        <w:rPr>
          <w:rFonts w:ascii="Textile" w:hAnsi="Textile"/>
        </w:rPr>
      </w:pPr>
    </w:p>
    <w:p w:rsidR="00D22415" w:rsidRDefault="00D22415" w:rsidP="00D22415">
      <w:pPr>
        <w:numPr>
          <w:ilvl w:val="0"/>
          <w:numId w:val="1"/>
        </w:numPr>
        <w:spacing w:after="0"/>
        <w:rPr>
          <w:rFonts w:ascii="Textile" w:hAnsi="Textile"/>
        </w:rPr>
      </w:pPr>
      <w:r>
        <w:rPr>
          <w:rFonts w:ascii="Textile" w:hAnsi="Textile"/>
        </w:rPr>
        <w:t>What reasons could you give that might explain why a similar strength quake in our region might not cause the same devastation</w:t>
      </w:r>
      <w:proofErr w:type="gramStart"/>
      <w:r>
        <w:rPr>
          <w:rFonts w:ascii="Textile" w:hAnsi="Textile"/>
        </w:rPr>
        <w:t>?-</w:t>
      </w:r>
      <w:proofErr w:type="gramEnd"/>
      <w:r>
        <w:rPr>
          <w:rFonts w:ascii="Textile" w:hAnsi="Textile"/>
        </w:rPr>
        <w:t xml:space="preserve"> </w:t>
      </w:r>
      <w:r w:rsidRPr="00275028">
        <w:rPr>
          <w:rFonts w:ascii="Textile" w:hAnsi="Textile"/>
          <w:b/>
          <w:i/>
        </w:rPr>
        <w:t>Compare geological, social, and economic factors</w:t>
      </w:r>
    </w:p>
    <w:p w:rsidR="00D22415" w:rsidRDefault="00D22415" w:rsidP="00D22415">
      <w:pPr>
        <w:rPr>
          <w:rFonts w:ascii="Textile" w:hAnsi="Textile"/>
        </w:rPr>
      </w:pPr>
    </w:p>
    <w:p w:rsidR="00D22415" w:rsidRDefault="00D22415" w:rsidP="00D22415">
      <w:pPr>
        <w:numPr>
          <w:ilvl w:val="0"/>
          <w:numId w:val="1"/>
        </w:numPr>
        <w:spacing w:after="0"/>
        <w:rPr>
          <w:rFonts w:ascii="Textile" w:hAnsi="Textile"/>
        </w:rPr>
      </w:pPr>
      <w:r>
        <w:rPr>
          <w:rFonts w:ascii="Textile" w:hAnsi="Textile"/>
        </w:rPr>
        <w:t xml:space="preserve">What type of fault is the San Andreas Fault? Why is the fault not always sliding smoothly? - </w:t>
      </w:r>
      <w:proofErr w:type="gramStart"/>
      <w:r>
        <w:rPr>
          <w:rFonts w:ascii="Textile" w:hAnsi="Textile"/>
        </w:rPr>
        <w:t>a</w:t>
      </w:r>
      <w:proofErr w:type="gramEnd"/>
      <w:r>
        <w:rPr>
          <w:rFonts w:ascii="Textile" w:hAnsi="Textile"/>
        </w:rPr>
        <w:t xml:space="preserve"> diagram would help your explanation.</w:t>
      </w:r>
    </w:p>
    <w:p w:rsidR="00D22415" w:rsidRDefault="00D22415" w:rsidP="00D22415">
      <w:pPr>
        <w:rPr>
          <w:rFonts w:ascii="Textile" w:hAnsi="Textile"/>
        </w:rPr>
      </w:pPr>
    </w:p>
    <w:p w:rsidR="00D22415" w:rsidRDefault="00D22415" w:rsidP="00D22415">
      <w:pPr>
        <w:numPr>
          <w:ilvl w:val="0"/>
          <w:numId w:val="1"/>
        </w:numPr>
        <w:spacing w:after="0"/>
        <w:rPr>
          <w:rFonts w:ascii="Textile" w:hAnsi="Textile"/>
          <w:b/>
          <w:i/>
        </w:rPr>
      </w:pPr>
      <w:r>
        <w:rPr>
          <w:rFonts w:ascii="Textile" w:hAnsi="Textile"/>
        </w:rPr>
        <w:t>Besides the physical damage to the surface structures of all types, give examples of other hazards and problems with the aftermath of a major quake</w:t>
      </w:r>
      <w:proofErr w:type="gramStart"/>
      <w:r>
        <w:rPr>
          <w:rFonts w:ascii="Textile" w:hAnsi="Textile"/>
        </w:rPr>
        <w:t>.-</w:t>
      </w:r>
      <w:proofErr w:type="gramEnd"/>
      <w:r w:rsidRPr="00275028">
        <w:rPr>
          <w:rFonts w:ascii="Textile" w:hAnsi="Textile"/>
          <w:b/>
          <w:i/>
        </w:rPr>
        <w:t>need 3</w:t>
      </w:r>
    </w:p>
    <w:p w:rsidR="00D22415" w:rsidRPr="00275028" w:rsidRDefault="00D22415" w:rsidP="00D22415">
      <w:pPr>
        <w:ind w:left="360"/>
        <w:rPr>
          <w:rFonts w:ascii="Textile" w:hAnsi="Textile"/>
        </w:rPr>
      </w:pPr>
      <w:r>
        <w:rPr>
          <w:rFonts w:ascii="Textile" w:hAnsi="Textile"/>
          <w:b/>
          <w:i/>
        </w:rPr>
        <w:t xml:space="preserve">7. </w:t>
      </w:r>
      <w:r>
        <w:rPr>
          <w:rFonts w:ascii="Textile" w:hAnsi="Textile"/>
        </w:rPr>
        <w:t xml:space="preserve">Describe the </w:t>
      </w:r>
      <w:proofErr w:type="spellStart"/>
      <w:r>
        <w:rPr>
          <w:rFonts w:ascii="Textile" w:hAnsi="Textile"/>
        </w:rPr>
        <w:t>Mercalli</w:t>
      </w:r>
      <w:proofErr w:type="spellEnd"/>
      <w:r>
        <w:rPr>
          <w:rFonts w:ascii="Textile" w:hAnsi="Textile"/>
        </w:rPr>
        <w:t xml:space="preserve"> scale used in measuring earthquakes.   Give the number </w:t>
      </w:r>
      <w:proofErr w:type="gramStart"/>
      <w:r>
        <w:rPr>
          <w:rFonts w:ascii="Textile" w:hAnsi="Textile"/>
        </w:rPr>
        <w:t>scale used and give</w:t>
      </w:r>
      <w:proofErr w:type="gramEnd"/>
      <w:r>
        <w:rPr>
          <w:rFonts w:ascii="Textile" w:hAnsi="Textile"/>
        </w:rPr>
        <w:t xml:space="preserve"> some examples of what the numbers mean. </w:t>
      </w:r>
    </w:p>
    <w:p w:rsidR="00D22415" w:rsidRDefault="00D22415" w:rsidP="00D22415">
      <w:pPr>
        <w:rPr>
          <w:rFonts w:ascii="Textile" w:hAnsi="Textile"/>
        </w:rPr>
      </w:pPr>
    </w:p>
    <w:p w:rsidR="00D22415" w:rsidRDefault="00D22415" w:rsidP="00D22415">
      <w:pPr>
        <w:ind w:left="360"/>
        <w:rPr>
          <w:rFonts w:ascii="Textile" w:hAnsi="Textile"/>
        </w:rPr>
      </w:pPr>
    </w:p>
    <w:p w:rsidR="00DC3ECD" w:rsidRPr="00C57DB0" w:rsidRDefault="00DC3ECD" w:rsidP="00DC3ECD">
      <w:pPr>
        <w:rPr>
          <w:rFonts w:ascii="Baskerville" w:hAnsi="Baskerville"/>
          <w:b/>
          <w:sz w:val="28"/>
        </w:rPr>
      </w:pPr>
    </w:p>
    <w:sectPr w:rsidR="00DC3ECD" w:rsidRPr="00C57DB0" w:rsidSect="00DC3E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extile">
    <w:altName w:val="Copperplate"/>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AF3"/>
    <w:multiLevelType w:val="hybridMultilevel"/>
    <w:tmpl w:val="E424B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3ECD"/>
    <w:rsid w:val="002972F5"/>
    <w:rsid w:val="002B390F"/>
    <w:rsid w:val="005B2572"/>
    <w:rsid w:val="00A25B3A"/>
    <w:rsid w:val="00C57DB0"/>
    <w:rsid w:val="00D22415"/>
    <w:rsid w:val="00DC3EC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6D"/>
  </w:style>
  <w:style w:type="paragraph" w:styleId="Heading1">
    <w:name w:val="heading 1"/>
    <w:basedOn w:val="Normal"/>
    <w:next w:val="Normal"/>
    <w:link w:val="Heading1Char"/>
    <w:qFormat/>
    <w:rsid w:val="00D22415"/>
    <w:pPr>
      <w:keepNext/>
      <w:spacing w:after="0"/>
      <w:jc w:val="center"/>
      <w:outlineLvl w:val="0"/>
    </w:pPr>
    <w:rPr>
      <w:rFonts w:ascii="Times" w:eastAsia="Times" w:hAnsi="Times" w:cs="Times New Roman"/>
      <w:b/>
      <w:sz w:val="36"/>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22415"/>
    <w:rPr>
      <w:rFonts w:ascii="Times" w:eastAsia="Times" w:hAnsi="Times" w:cs="Times New Roman"/>
      <w:b/>
      <w:sz w:val="36"/>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174</Words>
  <Characters>996</Characters>
  <Application>Microsoft Macintosh Word</Application>
  <DocSecurity>0</DocSecurity>
  <Lines>8</Lines>
  <Paragraphs>1</Paragraphs>
  <ScaleCrop>false</ScaleCrop>
  <Company>sd61</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Mr. Sheffer</cp:lastModifiedBy>
  <cp:revision>3</cp:revision>
  <dcterms:created xsi:type="dcterms:W3CDTF">2011-09-26T18:26:00Z</dcterms:created>
  <dcterms:modified xsi:type="dcterms:W3CDTF">2015-09-29T23:45:00Z</dcterms:modified>
</cp:coreProperties>
</file>